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920"/>
        <w:gridCol w:w="7920"/>
      </w:tblGrid>
      <w:tr w:rsidR="00EC22A0">
        <w:trPr>
          <w:cantSplit/>
          <w:trHeight w:hRule="exact" w:val="6120"/>
        </w:trPr>
        <w:tc>
          <w:tcPr>
            <w:tcW w:w="7920" w:type="dxa"/>
          </w:tcPr>
          <w:p w:rsidR="00EC22A0" w:rsidRDefault="00EC22A0" w:rsidP="00EC22A0">
            <w:pPr>
              <w:ind w:left="205" w:right="205"/>
            </w:pPr>
          </w:p>
          <w:p w:rsidR="00EC22A0" w:rsidRDefault="00EC22A0" w:rsidP="00EC22A0">
            <w:pPr>
              <w:ind w:left="205" w:right="205"/>
            </w:pPr>
            <w:r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A0" w:rsidRP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C22A0">
              <w:rPr>
                <w:sz w:val="18"/>
                <w:szCs w:val="18"/>
              </w:rPr>
              <w:t>Region VI Workforce Investment Board</w:t>
            </w:r>
          </w:p>
          <w:p w:rsidR="00EC22A0" w:rsidRP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C22A0">
              <w:rPr>
                <w:sz w:val="18"/>
                <w:szCs w:val="18"/>
              </w:rPr>
              <w:t>17 Middletown Rd.</w:t>
            </w:r>
          </w:p>
          <w:p w:rsidR="00EC22A0" w:rsidRP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C22A0">
              <w:rPr>
                <w:sz w:val="18"/>
                <w:szCs w:val="18"/>
              </w:rPr>
              <w:t>White Hall, WV  26554</w:t>
            </w: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P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  <w:r w:rsidRPr="00EC22A0">
              <w:rPr>
                <w:szCs w:val="24"/>
              </w:rPr>
              <w:t>COMMISSIONER CRAIG JENNINGS</w:t>
            </w:r>
          </w:p>
          <w:p w:rsidR="00EC22A0" w:rsidRPr="00EC22A0" w:rsidRDefault="00EC22A0" w:rsidP="00EC22A0">
            <w:pPr>
              <w:ind w:left="205" w:right="205"/>
              <w:rPr>
                <w:szCs w:val="24"/>
              </w:rPr>
            </w:pPr>
            <w:r w:rsidRPr="00EC22A0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      </w:t>
            </w:r>
            <w:r w:rsidRPr="00EC22A0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</w:t>
            </w:r>
            <w:r w:rsidRPr="00EC22A0">
              <w:rPr>
                <w:szCs w:val="24"/>
              </w:rPr>
              <w:t xml:space="preserve">   101 W MAIN ST</w:t>
            </w:r>
          </w:p>
          <w:p w:rsidR="00EC22A0" w:rsidRPr="00EC22A0" w:rsidRDefault="00EC22A0" w:rsidP="00EC22A0">
            <w:pPr>
              <w:ind w:left="205" w:right="205"/>
              <w:rPr>
                <w:sz w:val="16"/>
                <w:szCs w:val="16"/>
              </w:rPr>
            </w:pPr>
            <w:r w:rsidRPr="00EC22A0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             </w:t>
            </w:r>
            <w:r w:rsidRPr="00EC22A0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 </w:t>
            </w:r>
            <w:r w:rsidRPr="00EC22A0">
              <w:rPr>
                <w:szCs w:val="24"/>
              </w:rPr>
              <w:t xml:space="preserve">   KINGWOOD WV  26537</w:t>
            </w:r>
          </w:p>
        </w:tc>
        <w:tc>
          <w:tcPr>
            <w:tcW w:w="7920" w:type="dxa"/>
          </w:tcPr>
          <w:p w:rsidR="00EC22A0" w:rsidRDefault="00EC22A0" w:rsidP="00EC22A0">
            <w:pPr>
              <w:ind w:left="205" w:right="205"/>
            </w:pPr>
          </w:p>
          <w:p w:rsidR="00EC22A0" w:rsidRDefault="00EC22A0" w:rsidP="00EC22A0">
            <w:pPr>
              <w:ind w:left="205" w:right="205"/>
            </w:pPr>
            <w:r w:rsidRPr="00EC22A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3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COMMISSIONER PHIL HART</w:t>
            </w: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C/O CHUCK FOLEY</w:t>
            </w: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8 NORTH MAIN ST</w:t>
            </w:r>
          </w:p>
          <w:p w:rsidR="00EC22A0" w:rsidRP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PHILIPPI WV  26416</w:t>
            </w:r>
          </w:p>
          <w:p w:rsidR="00EC22A0" w:rsidRP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</w:tc>
      </w:tr>
      <w:tr w:rsidR="00EC22A0">
        <w:trPr>
          <w:cantSplit/>
          <w:trHeight w:hRule="exact" w:val="6120"/>
        </w:trPr>
        <w:tc>
          <w:tcPr>
            <w:tcW w:w="7920" w:type="dxa"/>
          </w:tcPr>
          <w:p w:rsidR="00EC22A0" w:rsidRDefault="00EC22A0" w:rsidP="00EC22A0">
            <w:pPr>
              <w:ind w:left="205" w:right="205"/>
            </w:pPr>
          </w:p>
          <w:p w:rsidR="00EC22A0" w:rsidRDefault="00EC22A0" w:rsidP="00EC22A0">
            <w:pPr>
              <w:ind w:left="205" w:right="205"/>
            </w:pPr>
            <w:r w:rsidRPr="00EC22A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4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Region VI Workforce Investment Board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CO</w:t>
            </w:r>
            <w:r w:rsidR="009349DC">
              <w:rPr>
                <w:szCs w:val="24"/>
              </w:rPr>
              <w:t>M</w:t>
            </w:r>
            <w:r>
              <w:rPr>
                <w:szCs w:val="24"/>
              </w:rPr>
              <w:t>MISSIONER TERESA FRAME</w:t>
            </w: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P O BOX 486</w:t>
            </w:r>
          </w:p>
          <w:p w:rsidR="00EC22A0" w:rsidRP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SUTTON WV  26601</w:t>
            </w:r>
          </w:p>
        </w:tc>
        <w:tc>
          <w:tcPr>
            <w:tcW w:w="7920" w:type="dxa"/>
          </w:tcPr>
          <w:p w:rsidR="00EC22A0" w:rsidRDefault="00EC22A0" w:rsidP="00EC22A0">
            <w:pPr>
              <w:ind w:left="205" w:right="205"/>
            </w:pPr>
          </w:p>
          <w:p w:rsidR="00EC22A0" w:rsidRDefault="00EC22A0" w:rsidP="00EC22A0">
            <w:pPr>
              <w:ind w:left="205" w:right="205"/>
            </w:pPr>
            <w:r w:rsidRPr="00EC22A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5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17 Middletown Rd.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White Hall. WV  26554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Pr="00031779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Pr="00031779" w:rsidRDefault="00EC22A0" w:rsidP="00EC22A0">
            <w:pPr>
              <w:ind w:left="205" w:right="205"/>
              <w:rPr>
                <w:szCs w:val="24"/>
              </w:rPr>
            </w:pPr>
            <w:r w:rsidRPr="00031779">
              <w:rPr>
                <w:szCs w:val="24"/>
              </w:rPr>
              <w:t xml:space="preserve">                              COMMISSIONER </w:t>
            </w:r>
            <w:r w:rsidR="00031779">
              <w:rPr>
                <w:szCs w:val="24"/>
              </w:rPr>
              <w:t>GREGORY L ROBINSON</w:t>
            </w:r>
          </w:p>
          <w:p w:rsidR="00EC22A0" w:rsidRPr="00031779" w:rsidRDefault="00EC22A0" w:rsidP="00EC22A0">
            <w:pPr>
              <w:ind w:left="205" w:right="205"/>
              <w:rPr>
                <w:szCs w:val="24"/>
              </w:rPr>
            </w:pPr>
            <w:r w:rsidRPr="00031779">
              <w:rPr>
                <w:szCs w:val="24"/>
              </w:rPr>
              <w:t xml:space="preserve">                              </w:t>
            </w:r>
            <w:r w:rsidR="0066301E">
              <w:rPr>
                <w:szCs w:val="24"/>
              </w:rPr>
              <w:t>1639 PORTO RICO RD</w:t>
            </w:r>
          </w:p>
          <w:p w:rsidR="00EC22A0" w:rsidRPr="00031779" w:rsidRDefault="00EC22A0" w:rsidP="00EC22A0">
            <w:pPr>
              <w:ind w:left="205" w:right="205"/>
              <w:rPr>
                <w:szCs w:val="24"/>
              </w:rPr>
            </w:pPr>
            <w:r w:rsidRPr="00031779">
              <w:rPr>
                <w:szCs w:val="24"/>
              </w:rPr>
              <w:t xml:space="preserve">                              </w:t>
            </w:r>
            <w:r w:rsidR="0066301E">
              <w:rPr>
                <w:szCs w:val="24"/>
              </w:rPr>
              <w:t>NEW MILTON WV  26411</w:t>
            </w:r>
          </w:p>
          <w:p w:rsidR="00EC22A0" w:rsidRPr="00031779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Pr="00EC22A0" w:rsidRDefault="00EC22A0" w:rsidP="00EC22A0">
            <w:pPr>
              <w:ind w:left="205" w:right="205"/>
              <w:rPr>
                <w:szCs w:val="24"/>
              </w:rPr>
            </w:pPr>
          </w:p>
          <w:p w:rsidR="00EC22A0" w:rsidRP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2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COMMISSIONER BRIAN KENNEDY</w:t>
            </w: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P O BOX 575</w:t>
            </w:r>
          </w:p>
          <w:p w:rsidR="00276CD0" w:rsidRP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GLENVILLE WV  26351-0575</w:t>
            </w:r>
          </w:p>
          <w:p w:rsidR="00276CD0" w:rsidRP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276CD0" w:rsidRDefault="00276CD0" w:rsidP="00EC22A0">
            <w:pPr>
              <w:ind w:left="205" w:right="205"/>
            </w:pP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6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COMMISSIONER BERNIE FAZZINI</w:t>
            </w: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301 W MAIN ST</w:t>
            </w:r>
          </w:p>
          <w:p w:rsidR="00276CD0" w:rsidRP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CLARKSBURG WV  26301</w:t>
            </w: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7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MAYOR PATSY TRECOST II</w:t>
            </w: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C/O CITY CLERK</w:t>
            </w: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222 W MAIN ST</w:t>
            </w:r>
          </w:p>
          <w:p w:rsidR="00276CD0" w:rsidRPr="00276CD0" w:rsidRDefault="00276CD0" w:rsidP="0094761F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CLARKSBURG WV  26301</w:t>
            </w: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8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CB3713">
              <w:rPr>
                <w:szCs w:val="24"/>
              </w:rPr>
              <w:t>COMMISSIONER THOMAS FEALY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115 BANK ST</w:t>
            </w:r>
          </w:p>
          <w:p w:rsidR="00CB3713" w:rsidRPr="00276CD0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WESTON WV  26452</w:t>
            </w:r>
          </w:p>
          <w:p w:rsidR="00276CD0" w:rsidRP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9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COMMISSIONER </w:t>
            </w:r>
            <w:r w:rsidR="00394A7B">
              <w:rPr>
                <w:szCs w:val="24"/>
              </w:rPr>
              <w:t>ERNIE VANGILDER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200 JACKSON ST</w:t>
            </w:r>
          </w:p>
          <w:p w:rsidR="00CB3713" w:rsidRP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FAIRMONT WV  26554</w:t>
            </w: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0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 xml:space="preserve"> 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MAYOR </w:t>
            </w:r>
            <w:r w:rsidR="00394A7B">
              <w:rPr>
                <w:szCs w:val="24"/>
              </w:rPr>
              <w:t>RON STRAIGHT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394A7B">
              <w:rPr>
                <w:szCs w:val="24"/>
              </w:rPr>
              <w:t xml:space="preserve">                     101 SHIRLANE AVE</w:t>
            </w:r>
          </w:p>
          <w:p w:rsidR="00CB3713" w:rsidRP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FAIRMONT WV  26554</w:t>
            </w: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1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MAYOR </w:t>
            </w:r>
            <w:r w:rsidRPr="003C7CE6">
              <w:rPr>
                <w:szCs w:val="24"/>
              </w:rPr>
              <w:t>JIM MANILLA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389 SPRUCE ST</w:t>
            </w:r>
          </w:p>
          <w:p w:rsidR="00CB3713" w:rsidRP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MORGANTOWN WV  26505</w:t>
            </w: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2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COMMISSIONER ELDON CALLEN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MONONGALIA COUNTY COURTHOUSE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243 HIGH ST  2</w:t>
            </w:r>
            <w:r w:rsidRPr="00CB3713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FLOOR</w:t>
            </w:r>
          </w:p>
          <w:p w:rsidR="00CB3713" w:rsidRP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MORGANTOWN WV  26505</w:t>
            </w: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3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COMMISSIONER MIKE TAYLOR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4 RANDOLPH AVE   SUITE 102</w:t>
            </w:r>
          </w:p>
          <w:p w:rsidR="00CB3713" w:rsidRP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ELKINS WV  26241 </w:t>
            </w: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4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COMMISSIONER TONY VELTRI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RR 2 BOX 416</w:t>
            </w:r>
          </w:p>
          <w:p w:rsidR="00CB3713" w:rsidRP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GRAFTON WV  26354</w:t>
            </w: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5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Pr="00215B57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COMMISSIONER MIKE ROSENAU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215 1</w:t>
            </w:r>
            <w:r w:rsidRPr="00CB371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ST</w:t>
            </w:r>
          </w:p>
          <w:p w:rsidR="00CB3713" w:rsidRP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PARSONS WV  26287</w:t>
            </w: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6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r w:rsidR="00DB33F6">
              <w:rPr>
                <w:szCs w:val="24"/>
              </w:rPr>
              <w:t xml:space="preserve">COMMISSIONER </w:t>
            </w:r>
            <w:r w:rsidR="00394A7B">
              <w:rPr>
                <w:szCs w:val="24"/>
              </w:rPr>
              <w:t>TROY BRADY</w:t>
            </w:r>
          </w:p>
          <w:p w:rsidR="00DB33F6" w:rsidRDefault="00DB33F6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394A7B">
              <w:rPr>
                <w:szCs w:val="24"/>
              </w:rPr>
              <w:t xml:space="preserve">                      38 W MAIN ST  ROOM 302</w:t>
            </w:r>
          </w:p>
          <w:p w:rsidR="00DB33F6" w:rsidRPr="00CB3713" w:rsidRDefault="00DB33F6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BUCKHANNON WV  26201</w:t>
            </w:r>
          </w:p>
        </w:tc>
      </w:tr>
      <w:tr w:rsidR="00447A88">
        <w:trPr>
          <w:cantSplit/>
          <w:trHeight w:hRule="exact" w:val="6120"/>
        </w:trPr>
        <w:tc>
          <w:tcPr>
            <w:tcW w:w="7920" w:type="dxa"/>
          </w:tcPr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A83678" w:rsidRDefault="00A83678" w:rsidP="00EC22A0">
            <w:pPr>
              <w:ind w:left="205" w:right="205"/>
            </w:pPr>
            <w:r>
              <w:t xml:space="preserve"> </w:t>
            </w:r>
            <w:r w:rsidR="009D0A77">
              <w:t>Reminder:  The Region VI Workforce Investment Board LEO</w:t>
            </w:r>
          </w:p>
          <w:p w:rsidR="00A83678" w:rsidRDefault="00A83678" w:rsidP="00EC22A0">
            <w:pPr>
              <w:ind w:left="205" w:right="205"/>
            </w:pPr>
            <w:r>
              <w:t xml:space="preserve"> dinner </w:t>
            </w:r>
            <w:r w:rsidR="009D0A77">
              <w:t xml:space="preserve">meeting will be held </w:t>
            </w:r>
            <w:r w:rsidR="00E06B86">
              <w:t>Thursda</w:t>
            </w:r>
            <w:r w:rsidR="009D0A77">
              <w:t xml:space="preserve">y, </w:t>
            </w:r>
            <w:r w:rsidR="00E06B86">
              <w:t>June</w:t>
            </w:r>
            <w:r w:rsidR="009D0A77">
              <w:t xml:space="preserve"> 1</w:t>
            </w:r>
            <w:r w:rsidR="00E06B86">
              <w:t>3</w:t>
            </w:r>
            <w:r w:rsidR="009D0A77">
              <w:t>, 201</w:t>
            </w:r>
            <w:r w:rsidR="00E06B86">
              <w:t>3,</w:t>
            </w:r>
            <w:r w:rsidR="009D0A77">
              <w:t xml:space="preserve"> </w:t>
            </w:r>
            <w:r w:rsidR="00E06B86">
              <w:t>5:00</w:t>
            </w:r>
            <w:r w:rsidR="009D0A77">
              <w:t xml:space="preserve"> pm</w:t>
            </w:r>
            <w:r w:rsidR="0037206A">
              <w:t>,</w:t>
            </w:r>
            <w:r w:rsidR="009D0A77">
              <w:t xml:space="preserve"> at</w:t>
            </w:r>
          </w:p>
          <w:p w:rsidR="00763E80" w:rsidRDefault="00A83678" w:rsidP="00EC22A0">
            <w:pPr>
              <w:ind w:left="205" w:right="205"/>
            </w:pPr>
            <w:r>
              <w:t xml:space="preserve"> the</w:t>
            </w:r>
            <w:r w:rsidR="00E06B86">
              <w:t xml:space="preserve"> Region VI Workforce Investment Board office located in</w:t>
            </w:r>
          </w:p>
          <w:p w:rsidR="00763E80" w:rsidRDefault="00763E80" w:rsidP="00EC22A0">
            <w:pPr>
              <w:ind w:left="205" w:right="205"/>
            </w:pPr>
            <w:r>
              <w:t xml:space="preserve"> W</w:t>
            </w:r>
            <w:r w:rsidR="00E06B86">
              <w:t>hite Hall</w:t>
            </w:r>
            <w:r w:rsidR="00215B57">
              <w:t xml:space="preserve">, WV.  </w:t>
            </w:r>
            <w:r w:rsidR="00A83678">
              <w:t xml:space="preserve">The meal will be catered by </w:t>
            </w:r>
            <w:proofErr w:type="spellStart"/>
            <w:r w:rsidR="00A83678">
              <w:t>Muriales</w:t>
            </w:r>
            <w:proofErr w:type="spellEnd"/>
            <w:r w:rsidR="00A83678">
              <w:t xml:space="preserve">. </w:t>
            </w:r>
            <w:r w:rsidR="00215B57">
              <w:t>The</w:t>
            </w:r>
          </w:p>
          <w:p w:rsidR="00763E80" w:rsidRDefault="00763E80" w:rsidP="00EC22A0">
            <w:pPr>
              <w:ind w:left="205" w:right="205"/>
            </w:pPr>
            <w:r>
              <w:t xml:space="preserve"> </w:t>
            </w:r>
            <w:proofErr w:type="gramStart"/>
            <w:r>
              <w:t>ag</w:t>
            </w:r>
            <w:r w:rsidR="00215B57">
              <w:t>enda</w:t>
            </w:r>
            <w:proofErr w:type="gramEnd"/>
            <w:r w:rsidR="00215B57">
              <w:t xml:space="preserve"> and </w:t>
            </w:r>
            <w:r w:rsidR="009D0A77">
              <w:t>directions will be sent prior to the meeting. Please</w:t>
            </w:r>
          </w:p>
          <w:p w:rsidR="00447A88" w:rsidRDefault="00763E80" w:rsidP="00EC22A0">
            <w:pPr>
              <w:ind w:left="205" w:right="205"/>
            </w:pPr>
            <w:r>
              <w:t xml:space="preserve"> RSVP</w:t>
            </w:r>
            <w:r w:rsidR="009D0A77">
              <w:t xml:space="preserve"> by calling 304-368-9530.</w:t>
            </w:r>
          </w:p>
          <w:p w:rsidR="009D0A77" w:rsidRDefault="009D0A77" w:rsidP="00EC22A0">
            <w:pPr>
              <w:ind w:left="205" w:right="205"/>
            </w:pPr>
          </w:p>
          <w:p w:rsidR="009D0A77" w:rsidRDefault="00763E80" w:rsidP="00EC22A0">
            <w:pPr>
              <w:ind w:left="205" w:right="205"/>
            </w:pPr>
            <w:r>
              <w:t xml:space="preserve"> </w:t>
            </w:r>
            <w:r w:rsidR="009D0A77">
              <w:t>Thank you</w:t>
            </w:r>
          </w:p>
          <w:p w:rsidR="009D0A77" w:rsidRDefault="00763E80" w:rsidP="00EC22A0">
            <w:pPr>
              <w:ind w:left="205" w:right="205"/>
            </w:pPr>
            <w:r>
              <w:t xml:space="preserve"> </w:t>
            </w:r>
            <w:r w:rsidR="009D0A77">
              <w:t xml:space="preserve">Barbara </w:t>
            </w:r>
            <w:proofErr w:type="spellStart"/>
            <w:r w:rsidR="009D0A77">
              <w:t>DeMary</w:t>
            </w:r>
            <w:proofErr w:type="spellEnd"/>
          </w:p>
          <w:p w:rsidR="009D0A77" w:rsidRDefault="00763E80" w:rsidP="00EC22A0">
            <w:pPr>
              <w:ind w:left="205" w:right="205"/>
            </w:pPr>
            <w:r>
              <w:t xml:space="preserve"> </w:t>
            </w:r>
            <w:r w:rsidR="009D0A77">
              <w:t>Executive Director</w:t>
            </w:r>
          </w:p>
        </w:tc>
        <w:tc>
          <w:tcPr>
            <w:tcW w:w="7920" w:type="dxa"/>
          </w:tcPr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9D0A77" w:rsidRDefault="009D0A77" w:rsidP="009D0A77">
            <w:pPr>
              <w:ind w:left="205" w:right="205"/>
            </w:pPr>
            <w:r>
              <w:t xml:space="preserve">Reminder:  The Region VI Workforce Investment Board LEO </w:t>
            </w:r>
            <w:r w:rsidR="00A83678">
              <w:t xml:space="preserve">dinner </w:t>
            </w:r>
            <w:r>
              <w:t xml:space="preserve">meeting will be held </w:t>
            </w:r>
            <w:r w:rsidR="001A1372">
              <w:t>Thurs</w:t>
            </w:r>
            <w:r>
              <w:t xml:space="preserve">day, </w:t>
            </w:r>
            <w:r w:rsidR="001861BF">
              <w:t>June 13, 2013</w:t>
            </w:r>
            <w:r w:rsidR="00A456C8">
              <w:t>,</w:t>
            </w:r>
            <w:r>
              <w:t xml:space="preserve"> </w:t>
            </w:r>
            <w:r w:rsidR="001861BF">
              <w:t>5</w:t>
            </w:r>
            <w:r w:rsidR="00A456C8">
              <w:t xml:space="preserve">:00 pm, </w:t>
            </w:r>
            <w:r>
              <w:t>at</w:t>
            </w:r>
            <w:r w:rsidR="00577161">
              <w:t xml:space="preserve"> </w:t>
            </w:r>
            <w:r w:rsidR="001861BF">
              <w:t>the Region VI Workforce Investment Board office</w:t>
            </w:r>
            <w:r w:rsidR="00577161">
              <w:t xml:space="preserve"> located in </w:t>
            </w:r>
            <w:r w:rsidR="001861BF">
              <w:t>White Hall</w:t>
            </w:r>
            <w:r>
              <w:t xml:space="preserve">, WV. </w:t>
            </w:r>
            <w:r w:rsidR="00A83678">
              <w:t xml:space="preserve">The meal will be catered by </w:t>
            </w:r>
            <w:proofErr w:type="spellStart"/>
            <w:r w:rsidR="00A83678">
              <w:t>Muriales</w:t>
            </w:r>
            <w:proofErr w:type="spellEnd"/>
            <w:r w:rsidR="00A83678">
              <w:t xml:space="preserve">. </w:t>
            </w:r>
            <w:r>
              <w:t>The agenda</w:t>
            </w:r>
            <w:r w:rsidR="00577161">
              <w:t xml:space="preserve"> and</w:t>
            </w:r>
            <w:r>
              <w:t xml:space="preserve"> directions</w:t>
            </w:r>
            <w:r w:rsidR="00577161">
              <w:t xml:space="preserve"> </w:t>
            </w:r>
            <w:r>
              <w:t>will be sent</w:t>
            </w:r>
            <w:r w:rsidR="00577161">
              <w:t xml:space="preserve"> </w:t>
            </w:r>
            <w:r>
              <w:t>prior to the meeting.</w:t>
            </w:r>
            <w:r w:rsidR="001861BF">
              <w:t xml:space="preserve">  </w:t>
            </w:r>
            <w:r>
              <w:t>Please RSVP by calling 304-368-9530.</w:t>
            </w:r>
          </w:p>
          <w:p w:rsidR="009D0A77" w:rsidRDefault="009D0A77" w:rsidP="009D0A77">
            <w:pPr>
              <w:ind w:left="205" w:right="205"/>
            </w:pPr>
          </w:p>
          <w:p w:rsidR="009D0A77" w:rsidRDefault="009D0A77" w:rsidP="009D0A77">
            <w:pPr>
              <w:ind w:left="205" w:right="205"/>
            </w:pPr>
            <w:r>
              <w:t>Thank you</w:t>
            </w:r>
          </w:p>
          <w:p w:rsidR="009D0A77" w:rsidRDefault="009D0A77" w:rsidP="009D0A77">
            <w:pPr>
              <w:ind w:left="205" w:right="205"/>
            </w:pPr>
            <w:r>
              <w:t>Barbara DeMary</w:t>
            </w:r>
          </w:p>
          <w:p w:rsidR="00447A88" w:rsidRDefault="009D0A77" w:rsidP="009D0A77">
            <w:pPr>
              <w:ind w:left="205" w:right="205"/>
            </w:pPr>
            <w:r>
              <w:t>Executive Director</w:t>
            </w:r>
          </w:p>
        </w:tc>
      </w:tr>
      <w:tr w:rsidR="00447A88">
        <w:trPr>
          <w:cantSplit/>
          <w:trHeight w:hRule="exact" w:val="6120"/>
        </w:trPr>
        <w:tc>
          <w:tcPr>
            <w:tcW w:w="7920" w:type="dxa"/>
          </w:tcPr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763E80" w:rsidRDefault="00763E80" w:rsidP="009D0A77">
            <w:pPr>
              <w:ind w:left="205" w:right="205"/>
            </w:pPr>
            <w:r>
              <w:t xml:space="preserve"> </w:t>
            </w:r>
            <w:r w:rsidR="009D0A77">
              <w:t>Reminder:  The Region VI Workforce Investment Board LEO</w:t>
            </w:r>
          </w:p>
          <w:p w:rsidR="00763E80" w:rsidRDefault="00763E80" w:rsidP="009D0A77">
            <w:pPr>
              <w:ind w:left="205" w:right="205"/>
            </w:pPr>
            <w:r>
              <w:t xml:space="preserve"> di</w:t>
            </w:r>
            <w:r w:rsidR="00A83678">
              <w:t xml:space="preserve">nner </w:t>
            </w:r>
            <w:r w:rsidR="009D0A77">
              <w:t xml:space="preserve">meeting will be held </w:t>
            </w:r>
            <w:r w:rsidR="001861BF">
              <w:t>Thurs</w:t>
            </w:r>
            <w:r w:rsidR="009D0A77">
              <w:t xml:space="preserve">day, </w:t>
            </w:r>
            <w:r w:rsidR="001861BF">
              <w:t>June 13, 2013</w:t>
            </w:r>
            <w:r w:rsidR="009D0A77">
              <w:t xml:space="preserve"> </w:t>
            </w:r>
            <w:r w:rsidR="001861BF">
              <w:t>5</w:t>
            </w:r>
            <w:r w:rsidR="009D0A77">
              <w:t>:00 pm</w:t>
            </w:r>
            <w:r w:rsidR="0037206A">
              <w:t>,</w:t>
            </w:r>
            <w:r w:rsidR="009D0A77">
              <w:t xml:space="preserve"> at</w:t>
            </w:r>
          </w:p>
          <w:p w:rsidR="00763E80" w:rsidRDefault="00763E80" w:rsidP="009D0A77">
            <w:pPr>
              <w:ind w:left="205" w:right="205"/>
            </w:pPr>
            <w:r>
              <w:t xml:space="preserve"> th</w:t>
            </w:r>
            <w:r w:rsidR="001861BF">
              <w:t>e Region VI workforce Investment Board office</w:t>
            </w:r>
            <w:r w:rsidR="009D0A77">
              <w:t xml:space="preserve"> located in</w:t>
            </w:r>
          </w:p>
          <w:p w:rsidR="00763E80" w:rsidRDefault="00763E80" w:rsidP="009D0A77">
            <w:pPr>
              <w:ind w:left="205" w:right="205"/>
            </w:pPr>
            <w:r>
              <w:t xml:space="preserve"> W</w:t>
            </w:r>
            <w:r w:rsidR="001861BF">
              <w:t>hite Hall</w:t>
            </w:r>
            <w:r w:rsidR="009D0A77">
              <w:t xml:space="preserve">, WV.  </w:t>
            </w:r>
            <w:r w:rsidR="00A83678">
              <w:t xml:space="preserve">The meal will be catered by </w:t>
            </w:r>
            <w:proofErr w:type="spellStart"/>
            <w:r w:rsidR="00A83678">
              <w:t>Muriales</w:t>
            </w:r>
            <w:proofErr w:type="spellEnd"/>
            <w:r w:rsidR="00A83678">
              <w:t xml:space="preserve">. </w:t>
            </w:r>
            <w:r w:rsidR="009D0A77">
              <w:t>The</w:t>
            </w:r>
          </w:p>
          <w:p w:rsidR="00763E80" w:rsidRDefault="00763E80" w:rsidP="009D0A77">
            <w:pPr>
              <w:ind w:left="205" w:right="205"/>
            </w:pPr>
            <w:r>
              <w:t xml:space="preserve"> </w:t>
            </w:r>
            <w:proofErr w:type="gramStart"/>
            <w:r>
              <w:t>ag</w:t>
            </w:r>
            <w:r w:rsidR="009D0A77">
              <w:t>enda</w:t>
            </w:r>
            <w:proofErr w:type="gramEnd"/>
            <w:r w:rsidR="00215B57">
              <w:t xml:space="preserve"> and</w:t>
            </w:r>
            <w:r w:rsidR="009D0A77">
              <w:t xml:space="preserve"> directions</w:t>
            </w:r>
            <w:r w:rsidR="00215B57">
              <w:t xml:space="preserve"> </w:t>
            </w:r>
            <w:r w:rsidR="009D0A77">
              <w:t>will be sent prior to the meeting. Please</w:t>
            </w:r>
          </w:p>
          <w:p w:rsidR="009D0A77" w:rsidRDefault="00763E80" w:rsidP="009D0A77">
            <w:pPr>
              <w:ind w:left="205" w:right="205"/>
            </w:pPr>
            <w:r>
              <w:t xml:space="preserve"> RSVP</w:t>
            </w:r>
            <w:r w:rsidR="009D0A77">
              <w:t xml:space="preserve"> by calling 304-368-9530.</w:t>
            </w:r>
          </w:p>
          <w:p w:rsidR="009D0A77" w:rsidRDefault="009D0A77" w:rsidP="009D0A77">
            <w:pPr>
              <w:ind w:left="205" w:right="205"/>
            </w:pPr>
          </w:p>
          <w:p w:rsidR="009D0A77" w:rsidRDefault="00763E80" w:rsidP="009D0A77">
            <w:pPr>
              <w:ind w:left="205" w:right="205"/>
            </w:pPr>
            <w:r>
              <w:t xml:space="preserve"> </w:t>
            </w:r>
            <w:r w:rsidR="009D0A77">
              <w:t>Thank you</w:t>
            </w:r>
          </w:p>
          <w:p w:rsidR="009D0A77" w:rsidRDefault="00763E80" w:rsidP="009D0A77">
            <w:pPr>
              <w:ind w:left="205" w:right="205"/>
            </w:pPr>
            <w:r>
              <w:t xml:space="preserve"> </w:t>
            </w:r>
            <w:r w:rsidR="009D0A77">
              <w:t xml:space="preserve">Barbara </w:t>
            </w:r>
            <w:proofErr w:type="spellStart"/>
            <w:r w:rsidR="009D0A77">
              <w:t>DeMary</w:t>
            </w:r>
            <w:proofErr w:type="spellEnd"/>
          </w:p>
          <w:p w:rsidR="00447A88" w:rsidRDefault="00763E80" w:rsidP="009D0A77">
            <w:pPr>
              <w:ind w:left="205" w:right="205"/>
            </w:pPr>
            <w:r>
              <w:t xml:space="preserve"> </w:t>
            </w:r>
            <w:r w:rsidR="009D0A77">
              <w:t>Executive Director</w:t>
            </w:r>
          </w:p>
        </w:tc>
        <w:tc>
          <w:tcPr>
            <w:tcW w:w="7920" w:type="dxa"/>
          </w:tcPr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9D0A77" w:rsidRDefault="009D0A77" w:rsidP="009D0A77">
            <w:pPr>
              <w:ind w:left="205" w:right="205"/>
            </w:pPr>
            <w:r>
              <w:t xml:space="preserve">Reminder:  The Region VI Workforce Investment Board LEO </w:t>
            </w:r>
            <w:r w:rsidR="00A83678">
              <w:t xml:space="preserve">dinner </w:t>
            </w:r>
            <w:r>
              <w:t xml:space="preserve">meeting will be held </w:t>
            </w:r>
            <w:r w:rsidR="00191A4F">
              <w:t>Thurs</w:t>
            </w:r>
            <w:r>
              <w:t xml:space="preserve">day, </w:t>
            </w:r>
            <w:r w:rsidR="00191A4F">
              <w:t>June 13, 2013</w:t>
            </w:r>
            <w:r w:rsidR="00A456C8">
              <w:t>,</w:t>
            </w:r>
            <w:r>
              <w:t xml:space="preserve"> </w:t>
            </w:r>
            <w:r w:rsidR="00191A4F">
              <w:t>5</w:t>
            </w:r>
            <w:r>
              <w:t>:00 pm</w:t>
            </w:r>
            <w:r w:rsidR="00A456C8">
              <w:t>,</w:t>
            </w:r>
            <w:r>
              <w:t xml:space="preserve"> at </w:t>
            </w:r>
            <w:r w:rsidR="00191A4F">
              <w:t>the Region VI Workforce Investment Board</w:t>
            </w:r>
            <w:r w:rsidR="001A1372">
              <w:t xml:space="preserve"> office</w:t>
            </w:r>
            <w:r w:rsidR="00191A4F">
              <w:t xml:space="preserve"> </w:t>
            </w:r>
            <w:r>
              <w:t>located in</w:t>
            </w:r>
            <w:r w:rsidR="00577161">
              <w:t xml:space="preserve"> </w:t>
            </w:r>
            <w:r w:rsidR="00191A4F">
              <w:t>White Hall</w:t>
            </w:r>
            <w:r>
              <w:t xml:space="preserve">, WV. </w:t>
            </w:r>
            <w:r w:rsidR="00A83678">
              <w:t xml:space="preserve">The meal will be catered by </w:t>
            </w:r>
            <w:proofErr w:type="spellStart"/>
            <w:r w:rsidR="00A83678">
              <w:t>Muriales</w:t>
            </w:r>
            <w:proofErr w:type="spellEnd"/>
            <w:r w:rsidR="00A83678">
              <w:t xml:space="preserve">. </w:t>
            </w:r>
            <w:r>
              <w:t>The agenda</w:t>
            </w:r>
            <w:r w:rsidR="00577161">
              <w:t xml:space="preserve"> and</w:t>
            </w:r>
            <w:r>
              <w:t xml:space="preserve"> directions</w:t>
            </w:r>
            <w:r w:rsidR="00577161">
              <w:t xml:space="preserve"> </w:t>
            </w:r>
            <w:r>
              <w:t>will be sent</w:t>
            </w:r>
            <w:r w:rsidR="00577161">
              <w:t xml:space="preserve"> </w:t>
            </w:r>
            <w:r>
              <w:t>prior to the meeting.</w:t>
            </w:r>
            <w:r w:rsidR="00191A4F">
              <w:t xml:space="preserve"> </w:t>
            </w:r>
            <w:r>
              <w:t>Please RSVP by calling 304-368-9530.</w:t>
            </w:r>
          </w:p>
          <w:p w:rsidR="009D0A77" w:rsidRDefault="009D0A77" w:rsidP="009D0A77">
            <w:pPr>
              <w:ind w:left="205" w:right="205"/>
            </w:pPr>
          </w:p>
          <w:p w:rsidR="009D0A77" w:rsidRDefault="009D0A77" w:rsidP="009D0A77">
            <w:pPr>
              <w:ind w:left="205" w:right="205"/>
            </w:pPr>
            <w:r>
              <w:t>Thank you</w:t>
            </w:r>
          </w:p>
          <w:p w:rsidR="009D0A77" w:rsidRDefault="009D0A77" w:rsidP="009D0A77">
            <w:pPr>
              <w:ind w:left="205" w:right="205"/>
            </w:pPr>
            <w:r>
              <w:t>Barbara DeMary</w:t>
            </w:r>
          </w:p>
          <w:p w:rsidR="00215B57" w:rsidRDefault="009D0A77" w:rsidP="00A83678">
            <w:pPr>
              <w:ind w:left="205" w:right="205"/>
            </w:pPr>
            <w:r>
              <w:t>Executive Director</w:t>
            </w:r>
          </w:p>
        </w:tc>
      </w:tr>
      <w:tr w:rsidR="00215B57">
        <w:trPr>
          <w:cantSplit/>
          <w:trHeight w:hRule="exact" w:val="6120"/>
        </w:trPr>
        <w:tc>
          <w:tcPr>
            <w:tcW w:w="7920" w:type="dxa"/>
          </w:tcPr>
          <w:p w:rsidR="00215B57" w:rsidRPr="00215B57" w:rsidRDefault="00215B57" w:rsidP="003043C1">
            <w:pPr>
              <w:ind w:right="205"/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p w:rsidR="00215B57" w:rsidRDefault="00215B57" w:rsidP="00A30731">
            <w:pPr>
              <w:ind w:left="205" w:right="205"/>
            </w:pPr>
          </w:p>
        </w:tc>
      </w:tr>
      <w:tr w:rsidR="00A30731">
        <w:trPr>
          <w:cantSplit/>
          <w:trHeight w:hRule="exact" w:val="6120"/>
        </w:trPr>
        <w:tc>
          <w:tcPr>
            <w:tcW w:w="7920" w:type="dxa"/>
          </w:tcPr>
          <w:p w:rsidR="00A30731" w:rsidRDefault="00A30731" w:rsidP="00EC22A0">
            <w:pPr>
              <w:ind w:left="205" w:right="205"/>
            </w:pPr>
          </w:p>
        </w:tc>
        <w:tc>
          <w:tcPr>
            <w:tcW w:w="7920" w:type="dxa"/>
          </w:tcPr>
          <w:p w:rsidR="00A30731" w:rsidRDefault="00A30731" w:rsidP="00EC22A0">
            <w:pPr>
              <w:ind w:left="205" w:right="205"/>
            </w:pPr>
          </w:p>
        </w:tc>
      </w:tr>
    </w:tbl>
    <w:p w:rsidR="00FB0563" w:rsidRPr="00EC22A0" w:rsidRDefault="00FB0563" w:rsidP="00EC22A0">
      <w:pPr>
        <w:ind w:left="205" w:right="205"/>
        <w:rPr>
          <w:vanish/>
        </w:rPr>
      </w:pPr>
    </w:p>
    <w:sectPr w:rsidR="00FB0563" w:rsidRPr="00EC22A0" w:rsidSect="00EC22A0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2A0"/>
    <w:rsid w:val="000071EB"/>
    <w:rsid w:val="0001792D"/>
    <w:rsid w:val="00021748"/>
    <w:rsid w:val="0002239F"/>
    <w:rsid w:val="00031779"/>
    <w:rsid w:val="000335AA"/>
    <w:rsid w:val="00050584"/>
    <w:rsid w:val="00052843"/>
    <w:rsid w:val="000547F2"/>
    <w:rsid w:val="00055967"/>
    <w:rsid w:val="00070D57"/>
    <w:rsid w:val="00075007"/>
    <w:rsid w:val="0008226D"/>
    <w:rsid w:val="00085E9D"/>
    <w:rsid w:val="00091390"/>
    <w:rsid w:val="000A3BD8"/>
    <w:rsid w:val="000A785C"/>
    <w:rsid w:val="000C5EE3"/>
    <w:rsid w:val="000C6DE9"/>
    <w:rsid w:val="000C7068"/>
    <w:rsid w:val="000D1039"/>
    <w:rsid w:val="000D426C"/>
    <w:rsid w:val="000D4ACE"/>
    <w:rsid w:val="000E601D"/>
    <w:rsid w:val="000F1230"/>
    <w:rsid w:val="00101175"/>
    <w:rsid w:val="001059B0"/>
    <w:rsid w:val="001146B9"/>
    <w:rsid w:val="00130EB7"/>
    <w:rsid w:val="0015438C"/>
    <w:rsid w:val="00155B00"/>
    <w:rsid w:val="0015700F"/>
    <w:rsid w:val="001608D2"/>
    <w:rsid w:val="0016257A"/>
    <w:rsid w:val="00177080"/>
    <w:rsid w:val="001861BF"/>
    <w:rsid w:val="00191A4F"/>
    <w:rsid w:val="0019763C"/>
    <w:rsid w:val="001A1372"/>
    <w:rsid w:val="001C21D6"/>
    <w:rsid w:val="001C5A72"/>
    <w:rsid w:val="001D0816"/>
    <w:rsid w:val="001D58BA"/>
    <w:rsid w:val="001D5BAD"/>
    <w:rsid w:val="001E1B46"/>
    <w:rsid w:val="001E6147"/>
    <w:rsid w:val="001F593E"/>
    <w:rsid w:val="002018BC"/>
    <w:rsid w:val="002111B6"/>
    <w:rsid w:val="00215B57"/>
    <w:rsid w:val="0023285F"/>
    <w:rsid w:val="00237AAD"/>
    <w:rsid w:val="002419BF"/>
    <w:rsid w:val="0024309E"/>
    <w:rsid w:val="00243455"/>
    <w:rsid w:val="00245D09"/>
    <w:rsid w:val="002477BA"/>
    <w:rsid w:val="00262C9F"/>
    <w:rsid w:val="002657D0"/>
    <w:rsid w:val="00276CD0"/>
    <w:rsid w:val="0029173E"/>
    <w:rsid w:val="002B5FF4"/>
    <w:rsid w:val="002C28B8"/>
    <w:rsid w:val="002E59EF"/>
    <w:rsid w:val="002E7D44"/>
    <w:rsid w:val="003043C1"/>
    <w:rsid w:val="0030722A"/>
    <w:rsid w:val="00320448"/>
    <w:rsid w:val="003212AF"/>
    <w:rsid w:val="0032728F"/>
    <w:rsid w:val="003442A3"/>
    <w:rsid w:val="00345989"/>
    <w:rsid w:val="00345A55"/>
    <w:rsid w:val="00353ADF"/>
    <w:rsid w:val="00362B67"/>
    <w:rsid w:val="0037206A"/>
    <w:rsid w:val="00376939"/>
    <w:rsid w:val="003771B6"/>
    <w:rsid w:val="003875A5"/>
    <w:rsid w:val="00394A7B"/>
    <w:rsid w:val="003A502A"/>
    <w:rsid w:val="003C207D"/>
    <w:rsid w:val="003C7CE6"/>
    <w:rsid w:val="003D4B83"/>
    <w:rsid w:val="003F0CE0"/>
    <w:rsid w:val="003F1415"/>
    <w:rsid w:val="003F1D95"/>
    <w:rsid w:val="003F7A79"/>
    <w:rsid w:val="004018F0"/>
    <w:rsid w:val="00416DD2"/>
    <w:rsid w:val="00421C5C"/>
    <w:rsid w:val="00423129"/>
    <w:rsid w:val="00425DC9"/>
    <w:rsid w:val="00441148"/>
    <w:rsid w:val="00447A88"/>
    <w:rsid w:val="00457310"/>
    <w:rsid w:val="00483D4E"/>
    <w:rsid w:val="00497D3F"/>
    <w:rsid w:val="004A40B0"/>
    <w:rsid w:val="004B00CA"/>
    <w:rsid w:val="004B763A"/>
    <w:rsid w:val="004C686C"/>
    <w:rsid w:val="004C696A"/>
    <w:rsid w:val="004D6D5B"/>
    <w:rsid w:val="004E05CB"/>
    <w:rsid w:val="004E0C47"/>
    <w:rsid w:val="004F35D0"/>
    <w:rsid w:val="004F5541"/>
    <w:rsid w:val="005072FF"/>
    <w:rsid w:val="00510BAB"/>
    <w:rsid w:val="0051213D"/>
    <w:rsid w:val="005132BA"/>
    <w:rsid w:val="00520EC3"/>
    <w:rsid w:val="00523D0D"/>
    <w:rsid w:val="00543092"/>
    <w:rsid w:val="005518CA"/>
    <w:rsid w:val="005529CF"/>
    <w:rsid w:val="0055408D"/>
    <w:rsid w:val="005640A2"/>
    <w:rsid w:val="0057308F"/>
    <w:rsid w:val="00574CE3"/>
    <w:rsid w:val="00576C39"/>
    <w:rsid w:val="00577161"/>
    <w:rsid w:val="0059045D"/>
    <w:rsid w:val="00591A28"/>
    <w:rsid w:val="00597846"/>
    <w:rsid w:val="00597F05"/>
    <w:rsid w:val="005B2E54"/>
    <w:rsid w:val="005B3056"/>
    <w:rsid w:val="005B402D"/>
    <w:rsid w:val="005C2C99"/>
    <w:rsid w:val="0061403E"/>
    <w:rsid w:val="00624568"/>
    <w:rsid w:val="00636583"/>
    <w:rsid w:val="00640838"/>
    <w:rsid w:val="0064603A"/>
    <w:rsid w:val="00647085"/>
    <w:rsid w:val="006546C1"/>
    <w:rsid w:val="00654B56"/>
    <w:rsid w:val="0065732C"/>
    <w:rsid w:val="0066301E"/>
    <w:rsid w:val="006900E8"/>
    <w:rsid w:val="006A7664"/>
    <w:rsid w:val="006B4541"/>
    <w:rsid w:val="006D36D0"/>
    <w:rsid w:val="006E13AA"/>
    <w:rsid w:val="006F6500"/>
    <w:rsid w:val="00703A12"/>
    <w:rsid w:val="00705D41"/>
    <w:rsid w:val="00712FC4"/>
    <w:rsid w:val="00715303"/>
    <w:rsid w:val="00721097"/>
    <w:rsid w:val="00724BAA"/>
    <w:rsid w:val="00744204"/>
    <w:rsid w:val="00744FD9"/>
    <w:rsid w:val="00751636"/>
    <w:rsid w:val="00751AC5"/>
    <w:rsid w:val="00757D8E"/>
    <w:rsid w:val="0076187D"/>
    <w:rsid w:val="00763E80"/>
    <w:rsid w:val="00764076"/>
    <w:rsid w:val="0076462F"/>
    <w:rsid w:val="007659D8"/>
    <w:rsid w:val="00775CD5"/>
    <w:rsid w:val="007940D9"/>
    <w:rsid w:val="00794C17"/>
    <w:rsid w:val="007A0E7F"/>
    <w:rsid w:val="007A2C9A"/>
    <w:rsid w:val="007B07BC"/>
    <w:rsid w:val="007B1530"/>
    <w:rsid w:val="007C609B"/>
    <w:rsid w:val="007D378A"/>
    <w:rsid w:val="007E2F7E"/>
    <w:rsid w:val="008007E9"/>
    <w:rsid w:val="008009F5"/>
    <w:rsid w:val="008230FB"/>
    <w:rsid w:val="00830D6D"/>
    <w:rsid w:val="008469DD"/>
    <w:rsid w:val="00847362"/>
    <w:rsid w:val="0084767D"/>
    <w:rsid w:val="0086022E"/>
    <w:rsid w:val="00863D45"/>
    <w:rsid w:val="00867D72"/>
    <w:rsid w:val="008723D4"/>
    <w:rsid w:val="0088641F"/>
    <w:rsid w:val="00890E28"/>
    <w:rsid w:val="00891713"/>
    <w:rsid w:val="008921BE"/>
    <w:rsid w:val="00892CE6"/>
    <w:rsid w:val="00896FD0"/>
    <w:rsid w:val="008A1979"/>
    <w:rsid w:val="008C2A00"/>
    <w:rsid w:val="008D1D14"/>
    <w:rsid w:val="008F41C6"/>
    <w:rsid w:val="009004A0"/>
    <w:rsid w:val="00902263"/>
    <w:rsid w:val="00906ECD"/>
    <w:rsid w:val="00907D52"/>
    <w:rsid w:val="00913C79"/>
    <w:rsid w:val="00917DBE"/>
    <w:rsid w:val="0092236E"/>
    <w:rsid w:val="009349DC"/>
    <w:rsid w:val="0094761F"/>
    <w:rsid w:val="009616C2"/>
    <w:rsid w:val="00967A14"/>
    <w:rsid w:val="00981A3A"/>
    <w:rsid w:val="009838DA"/>
    <w:rsid w:val="009A7577"/>
    <w:rsid w:val="009D0A77"/>
    <w:rsid w:val="009D2C22"/>
    <w:rsid w:val="009D6908"/>
    <w:rsid w:val="009D7923"/>
    <w:rsid w:val="009E51AD"/>
    <w:rsid w:val="009E7A92"/>
    <w:rsid w:val="009F1CB2"/>
    <w:rsid w:val="00A0756F"/>
    <w:rsid w:val="00A114C7"/>
    <w:rsid w:val="00A11739"/>
    <w:rsid w:val="00A11A0F"/>
    <w:rsid w:val="00A16B08"/>
    <w:rsid w:val="00A16E9D"/>
    <w:rsid w:val="00A2095E"/>
    <w:rsid w:val="00A30731"/>
    <w:rsid w:val="00A456C8"/>
    <w:rsid w:val="00A70BD8"/>
    <w:rsid w:val="00A83678"/>
    <w:rsid w:val="00AC023B"/>
    <w:rsid w:val="00AC1779"/>
    <w:rsid w:val="00AE50B6"/>
    <w:rsid w:val="00AF0BBD"/>
    <w:rsid w:val="00B036B5"/>
    <w:rsid w:val="00B173C7"/>
    <w:rsid w:val="00B219CC"/>
    <w:rsid w:val="00B23BC5"/>
    <w:rsid w:val="00B25F6A"/>
    <w:rsid w:val="00B35B66"/>
    <w:rsid w:val="00B56BCC"/>
    <w:rsid w:val="00B60784"/>
    <w:rsid w:val="00B61EFA"/>
    <w:rsid w:val="00B64FBB"/>
    <w:rsid w:val="00B6605C"/>
    <w:rsid w:val="00B71D87"/>
    <w:rsid w:val="00B7344E"/>
    <w:rsid w:val="00B74FD0"/>
    <w:rsid w:val="00B8150B"/>
    <w:rsid w:val="00BA29D0"/>
    <w:rsid w:val="00BA63AE"/>
    <w:rsid w:val="00BB0A27"/>
    <w:rsid w:val="00BB462C"/>
    <w:rsid w:val="00BB6414"/>
    <w:rsid w:val="00BC3723"/>
    <w:rsid w:val="00BD056A"/>
    <w:rsid w:val="00BD075E"/>
    <w:rsid w:val="00BD2F77"/>
    <w:rsid w:val="00BE1CCA"/>
    <w:rsid w:val="00BE4C96"/>
    <w:rsid w:val="00BF1F38"/>
    <w:rsid w:val="00BF6E1D"/>
    <w:rsid w:val="00C005A3"/>
    <w:rsid w:val="00C01370"/>
    <w:rsid w:val="00C050C4"/>
    <w:rsid w:val="00C2345E"/>
    <w:rsid w:val="00C30298"/>
    <w:rsid w:val="00C43162"/>
    <w:rsid w:val="00C51B8F"/>
    <w:rsid w:val="00C605A2"/>
    <w:rsid w:val="00C61C31"/>
    <w:rsid w:val="00C65BA3"/>
    <w:rsid w:val="00C73A2F"/>
    <w:rsid w:val="00C83D3A"/>
    <w:rsid w:val="00C92EC2"/>
    <w:rsid w:val="00CA1E27"/>
    <w:rsid w:val="00CB04E3"/>
    <w:rsid w:val="00CB1DFC"/>
    <w:rsid w:val="00CB3661"/>
    <w:rsid w:val="00CB3713"/>
    <w:rsid w:val="00CC27ED"/>
    <w:rsid w:val="00CD02AD"/>
    <w:rsid w:val="00CD0AA4"/>
    <w:rsid w:val="00CD55CF"/>
    <w:rsid w:val="00CE09D3"/>
    <w:rsid w:val="00CE27B4"/>
    <w:rsid w:val="00CE2BC2"/>
    <w:rsid w:val="00CF24A2"/>
    <w:rsid w:val="00CF2BF8"/>
    <w:rsid w:val="00D12251"/>
    <w:rsid w:val="00D153BB"/>
    <w:rsid w:val="00D21C64"/>
    <w:rsid w:val="00D24BB1"/>
    <w:rsid w:val="00D2661A"/>
    <w:rsid w:val="00D323A8"/>
    <w:rsid w:val="00D563EB"/>
    <w:rsid w:val="00D607D0"/>
    <w:rsid w:val="00D64E9B"/>
    <w:rsid w:val="00D87C10"/>
    <w:rsid w:val="00D97639"/>
    <w:rsid w:val="00DA5FBE"/>
    <w:rsid w:val="00DB33F6"/>
    <w:rsid w:val="00DB33FB"/>
    <w:rsid w:val="00DC3C44"/>
    <w:rsid w:val="00DC75CD"/>
    <w:rsid w:val="00DD75D9"/>
    <w:rsid w:val="00DE23C6"/>
    <w:rsid w:val="00DE5755"/>
    <w:rsid w:val="00DE6D57"/>
    <w:rsid w:val="00DF2D3E"/>
    <w:rsid w:val="00E06B86"/>
    <w:rsid w:val="00E15995"/>
    <w:rsid w:val="00E243C8"/>
    <w:rsid w:val="00E3253C"/>
    <w:rsid w:val="00E40232"/>
    <w:rsid w:val="00E4402A"/>
    <w:rsid w:val="00E46775"/>
    <w:rsid w:val="00E7759E"/>
    <w:rsid w:val="00E857BB"/>
    <w:rsid w:val="00E909A7"/>
    <w:rsid w:val="00EB61B8"/>
    <w:rsid w:val="00EC22A0"/>
    <w:rsid w:val="00EC582C"/>
    <w:rsid w:val="00EC5EF0"/>
    <w:rsid w:val="00EC627E"/>
    <w:rsid w:val="00ED5AF4"/>
    <w:rsid w:val="00EE10D7"/>
    <w:rsid w:val="00EE4246"/>
    <w:rsid w:val="00EE6521"/>
    <w:rsid w:val="00EF2CF2"/>
    <w:rsid w:val="00F1085D"/>
    <w:rsid w:val="00F236DD"/>
    <w:rsid w:val="00F2663E"/>
    <w:rsid w:val="00F30F53"/>
    <w:rsid w:val="00F424A7"/>
    <w:rsid w:val="00F510B3"/>
    <w:rsid w:val="00F6038F"/>
    <w:rsid w:val="00F71E75"/>
    <w:rsid w:val="00F95CC9"/>
    <w:rsid w:val="00FA6FD3"/>
    <w:rsid w:val="00FB0563"/>
    <w:rsid w:val="00FD6C31"/>
    <w:rsid w:val="00FD7EE0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2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72AB70-3CE0-4EE2-89EA-89F8A0A1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24</cp:revision>
  <cp:lastPrinted>2013-05-23T13:51:00Z</cp:lastPrinted>
  <dcterms:created xsi:type="dcterms:W3CDTF">2012-05-29T14:00:00Z</dcterms:created>
  <dcterms:modified xsi:type="dcterms:W3CDTF">2013-05-24T18:05:00Z</dcterms:modified>
</cp:coreProperties>
</file>