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35" w:rsidRDefault="00ED4635">
      <w:pPr>
        <w:pStyle w:val="Title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Region VI Workforce </w:t>
      </w:r>
    </w:p>
    <w:p w:rsidR="00ED4635" w:rsidRDefault="00ED4635">
      <w:pPr>
        <w:pStyle w:val="Title"/>
        <w:pBdr>
          <w:bottom w:val="single" w:sz="12" w:space="1" w:color="auto"/>
        </w:pBd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Investment Board</w:t>
      </w:r>
    </w:p>
    <w:p w:rsidR="00ED4635" w:rsidRDefault="00ED4635">
      <w:pPr>
        <w:pStyle w:val="Title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 xml:space="preserve">Transforming </w:t>
      </w:r>
      <w:proofErr w:type="gramStart"/>
      <w:r>
        <w:rPr>
          <w:rFonts w:ascii="Brush Script MT" w:hAnsi="Brush Script MT"/>
          <w:sz w:val="28"/>
        </w:rPr>
        <w:t>Today’s</w:t>
      </w:r>
      <w:proofErr w:type="gramEnd"/>
      <w:r>
        <w:rPr>
          <w:rFonts w:ascii="Brush Script MT" w:hAnsi="Brush Script MT"/>
          <w:sz w:val="28"/>
        </w:rPr>
        <w:t xml:space="preserve"> Workforce for a Better Job Tomorrow</w:t>
      </w:r>
    </w:p>
    <w:p w:rsidR="000645F7" w:rsidRDefault="000645F7">
      <w:pPr>
        <w:pStyle w:val="Title"/>
        <w:rPr>
          <w:rFonts w:ascii="Brush Script MT" w:hAnsi="Brush Script MT"/>
          <w:sz w:val="28"/>
        </w:rPr>
      </w:pPr>
    </w:p>
    <w:p w:rsidR="00743A70" w:rsidRDefault="00743A70">
      <w:pPr>
        <w:pStyle w:val="Title"/>
        <w:rPr>
          <w:rFonts w:ascii="Brush Script MT" w:hAnsi="Brush Script MT"/>
          <w:sz w:val="28"/>
        </w:rPr>
      </w:pPr>
    </w:p>
    <w:p w:rsidR="00743A70" w:rsidRDefault="00743A70">
      <w:pPr>
        <w:pStyle w:val="Title"/>
        <w:rPr>
          <w:rFonts w:ascii="Brush Script MT" w:hAnsi="Brush Script MT"/>
          <w:sz w:val="28"/>
        </w:rPr>
      </w:pPr>
    </w:p>
    <w:p w:rsidR="000645F7" w:rsidRDefault="000645F7">
      <w:pPr>
        <w:pStyle w:val="Title"/>
        <w:rPr>
          <w:rFonts w:ascii="Brush Script MT" w:hAnsi="Brush Script MT"/>
          <w:sz w:val="28"/>
        </w:rPr>
      </w:pPr>
    </w:p>
    <w:p w:rsidR="000645F7" w:rsidRPr="000645F7" w:rsidRDefault="000645F7" w:rsidP="000B408D">
      <w:pPr>
        <w:pStyle w:val="Title"/>
        <w:jc w:val="left"/>
        <w:rPr>
          <w:rFonts w:ascii="Arial" w:hAnsi="Arial" w:cs="Arial"/>
          <w:sz w:val="24"/>
        </w:rPr>
      </w:pPr>
      <w:r w:rsidRPr="000645F7">
        <w:rPr>
          <w:rFonts w:ascii="Arial Black" w:hAnsi="Arial Black" w:cs="Arial"/>
          <w:sz w:val="24"/>
        </w:rPr>
        <w:t>T</w:t>
      </w:r>
      <w:r>
        <w:rPr>
          <w:rFonts w:ascii="Arial Black" w:hAnsi="Arial Black" w:cs="Arial"/>
          <w:sz w:val="24"/>
        </w:rPr>
        <w:t>o</w:t>
      </w:r>
      <w:r w:rsidRPr="000645F7">
        <w:rPr>
          <w:rFonts w:ascii="Arial Black" w:hAnsi="Arial Black" w:cs="Arial"/>
          <w:sz w:val="24"/>
        </w:rPr>
        <w:t>:</w:t>
      </w:r>
      <w:r w:rsidR="000B408D">
        <w:rPr>
          <w:rFonts w:ascii="Arial" w:hAnsi="Arial" w:cs="Arial"/>
          <w:sz w:val="24"/>
        </w:rPr>
        <w:tab/>
      </w:r>
      <w:r w:rsidR="000B408D">
        <w:rPr>
          <w:rFonts w:ascii="Arial" w:hAnsi="Arial" w:cs="Arial"/>
          <w:sz w:val="24"/>
        </w:rPr>
        <w:tab/>
      </w:r>
      <w:r w:rsidRPr="000645F7">
        <w:rPr>
          <w:rFonts w:ascii="Arial" w:hAnsi="Arial" w:cs="Arial"/>
          <w:sz w:val="24"/>
        </w:rPr>
        <w:t xml:space="preserve">Region VI Workforce Investment </w:t>
      </w:r>
      <w:r w:rsidR="00F1728C">
        <w:rPr>
          <w:rFonts w:ascii="Arial" w:hAnsi="Arial" w:cs="Arial"/>
          <w:sz w:val="24"/>
        </w:rPr>
        <w:t>Boar</w:t>
      </w:r>
      <w:r w:rsidRPr="000645F7">
        <w:rPr>
          <w:rFonts w:ascii="Arial" w:hAnsi="Arial" w:cs="Arial"/>
          <w:sz w:val="24"/>
        </w:rPr>
        <w:t xml:space="preserve">d </w:t>
      </w:r>
      <w:r w:rsidR="00F1728C">
        <w:rPr>
          <w:rFonts w:ascii="Arial" w:hAnsi="Arial" w:cs="Arial"/>
          <w:sz w:val="24"/>
        </w:rPr>
        <w:t>Local Elected Official</w:t>
      </w:r>
      <w:r w:rsidR="00AB686F">
        <w:rPr>
          <w:rFonts w:ascii="Arial" w:hAnsi="Arial" w:cs="Arial"/>
          <w:sz w:val="24"/>
        </w:rPr>
        <w:t>s</w:t>
      </w:r>
    </w:p>
    <w:p w:rsidR="000645F7" w:rsidRPr="000645F7" w:rsidRDefault="000645F7" w:rsidP="000645F7">
      <w:pPr>
        <w:pStyle w:val="Title"/>
        <w:jc w:val="left"/>
        <w:rPr>
          <w:rFonts w:ascii="Arial" w:hAnsi="Arial" w:cs="Arial"/>
          <w:sz w:val="24"/>
        </w:rPr>
      </w:pPr>
    </w:p>
    <w:p w:rsidR="000645F7" w:rsidRPr="000645F7" w:rsidRDefault="000645F7" w:rsidP="000645F7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 Black" w:hAnsi="Arial Black" w:cs="Arial"/>
          <w:sz w:val="24"/>
        </w:rPr>
        <w:t>From:</w:t>
      </w:r>
      <w:r>
        <w:rPr>
          <w:rFonts w:ascii="Arial Black" w:hAnsi="Arial Black" w:cs="Arial"/>
          <w:sz w:val="24"/>
        </w:rPr>
        <w:tab/>
      </w:r>
      <w:r w:rsidRPr="000645F7">
        <w:rPr>
          <w:rFonts w:ascii="Arial" w:hAnsi="Arial" w:cs="Arial"/>
          <w:sz w:val="24"/>
        </w:rPr>
        <w:t>Barbara J. DeMary, Executive Director</w:t>
      </w:r>
    </w:p>
    <w:p w:rsidR="000645F7" w:rsidRPr="000645F7" w:rsidRDefault="000645F7" w:rsidP="000645F7">
      <w:pPr>
        <w:pStyle w:val="Title"/>
        <w:jc w:val="left"/>
        <w:rPr>
          <w:rFonts w:ascii="Arial" w:hAnsi="Arial" w:cs="Arial"/>
          <w:sz w:val="24"/>
        </w:rPr>
      </w:pPr>
    </w:p>
    <w:p w:rsidR="00993AD0" w:rsidRPr="00993AD0" w:rsidRDefault="000645F7" w:rsidP="000645F7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 Black" w:hAnsi="Arial Black" w:cs="Arial"/>
          <w:sz w:val="24"/>
        </w:rPr>
        <w:t>Subject:</w:t>
      </w:r>
      <w:r>
        <w:rPr>
          <w:rFonts w:ascii="Arial Black" w:hAnsi="Arial Black" w:cs="Arial"/>
          <w:sz w:val="24"/>
        </w:rPr>
        <w:tab/>
      </w:r>
      <w:r w:rsidR="00993AD0">
        <w:rPr>
          <w:rFonts w:ascii="Arial" w:hAnsi="Arial" w:cs="Arial"/>
          <w:sz w:val="24"/>
        </w:rPr>
        <w:t>Reconciliation Summaries</w:t>
      </w:r>
    </w:p>
    <w:p w:rsidR="000645F7" w:rsidRPr="000B408D" w:rsidRDefault="000B408D" w:rsidP="00993AD0">
      <w:pPr>
        <w:pStyle w:val="Title"/>
        <w:ind w:left="720" w:firstLine="720"/>
        <w:jc w:val="left"/>
        <w:rPr>
          <w:rFonts w:ascii="Arial" w:hAnsi="Arial" w:cs="Arial"/>
          <w:sz w:val="24"/>
        </w:rPr>
      </w:pPr>
      <w:r w:rsidRPr="000B408D">
        <w:rPr>
          <w:rFonts w:ascii="Arial" w:hAnsi="Arial" w:cs="Arial"/>
          <w:sz w:val="24"/>
        </w:rPr>
        <w:t>Region VI Workforce Investment Board</w:t>
      </w:r>
      <w:r w:rsidR="00993AD0">
        <w:rPr>
          <w:rFonts w:ascii="Arial" w:hAnsi="Arial" w:cs="Arial"/>
          <w:sz w:val="24"/>
        </w:rPr>
        <w:t xml:space="preserve"> Meeting Information</w:t>
      </w:r>
    </w:p>
    <w:p w:rsidR="000645F7" w:rsidRPr="000B408D" w:rsidRDefault="000645F7" w:rsidP="000645F7">
      <w:pPr>
        <w:pStyle w:val="Title"/>
        <w:jc w:val="left"/>
        <w:rPr>
          <w:rFonts w:ascii="Arial" w:hAnsi="Arial" w:cs="Arial"/>
          <w:sz w:val="24"/>
        </w:rPr>
      </w:pPr>
    </w:p>
    <w:p w:rsidR="000645F7" w:rsidRPr="00F06180" w:rsidRDefault="000645F7" w:rsidP="000645F7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 Black" w:hAnsi="Arial Black" w:cs="Arial"/>
          <w:sz w:val="24"/>
        </w:rPr>
        <w:t>Date:</w:t>
      </w:r>
      <w:r>
        <w:rPr>
          <w:rFonts w:ascii="Arial Black" w:hAnsi="Arial Black" w:cs="Arial"/>
          <w:sz w:val="24"/>
        </w:rPr>
        <w:tab/>
      </w:r>
      <w:r>
        <w:rPr>
          <w:rFonts w:ascii="Arial Black" w:hAnsi="Arial Black" w:cs="Arial"/>
          <w:sz w:val="24"/>
        </w:rPr>
        <w:tab/>
      </w:r>
      <w:r w:rsidR="00BF6321" w:rsidRPr="008811FD">
        <w:rPr>
          <w:rFonts w:ascii="Arial" w:hAnsi="Arial" w:cs="Arial"/>
          <w:sz w:val="24"/>
        </w:rPr>
        <w:t>November 23</w:t>
      </w:r>
      <w:r w:rsidR="00FC5E86" w:rsidRPr="00BF6321">
        <w:rPr>
          <w:rFonts w:ascii="Arial" w:hAnsi="Arial" w:cs="Arial"/>
          <w:sz w:val="24"/>
        </w:rPr>
        <w:t>, 2011</w:t>
      </w:r>
      <w:r w:rsidR="008811FD">
        <w:rPr>
          <w:rFonts w:ascii="Arial" w:hAnsi="Arial" w:cs="Arial"/>
          <w:sz w:val="24"/>
        </w:rPr>
        <w:t xml:space="preserve"> </w:t>
      </w:r>
    </w:p>
    <w:p w:rsidR="00B307BC" w:rsidRDefault="00B307BC" w:rsidP="000645F7">
      <w:pPr>
        <w:pStyle w:val="Title"/>
        <w:jc w:val="left"/>
        <w:rPr>
          <w:rFonts w:ascii="Arial" w:hAnsi="Arial" w:cs="Arial"/>
          <w:sz w:val="24"/>
        </w:rPr>
      </w:pPr>
    </w:p>
    <w:p w:rsidR="00B307BC" w:rsidRDefault="00B307BC" w:rsidP="000645F7">
      <w:pPr>
        <w:pStyle w:val="Title"/>
        <w:jc w:val="left"/>
        <w:rPr>
          <w:rFonts w:ascii="Arial" w:hAnsi="Arial" w:cs="Arial"/>
          <w:sz w:val="24"/>
        </w:rPr>
      </w:pPr>
    </w:p>
    <w:p w:rsidR="00760D88" w:rsidRPr="000645F7" w:rsidRDefault="00760D88" w:rsidP="000645F7">
      <w:pPr>
        <w:pStyle w:val="Title"/>
        <w:jc w:val="left"/>
        <w:rPr>
          <w:rFonts w:ascii="Arial" w:hAnsi="Arial" w:cs="Arial"/>
          <w:sz w:val="24"/>
        </w:rPr>
      </w:pPr>
    </w:p>
    <w:p w:rsidR="005B25D4" w:rsidRDefault="005B25D4" w:rsidP="005B25D4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Enclosed is fiscal information that will be discussed at the Region VI Workforce Investment Board’s Local Elected Official</w:t>
      </w:r>
      <w:r w:rsidR="00E67769">
        <w:rPr>
          <w:rFonts w:ascii="Arial" w:hAnsi="Arial" w:cs="Arial"/>
          <w:sz w:val="24"/>
        </w:rPr>
        <w:t>’s</w:t>
      </w:r>
      <w:r>
        <w:rPr>
          <w:rFonts w:ascii="Arial" w:hAnsi="Arial" w:cs="Arial"/>
          <w:sz w:val="24"/>
        </w:rPr>
        <w:t xml:space="preserve"> </w:t>
      </w:r>
      <w:r w:rsidR="00E67769">
        <w:rPr>
          <w:rFonts w:ascii="Arial" w:hAnsi="Arial" w:cs="Arial"/>
          <w:sz w:val="24"/>
        </w:rPr>
        <w:t xml:space="preserve">noon </w:t>
      </w:r>
      <w:r>
        <w:rPr>
          <w:rFonts w:ascii="Arial" w:hAnsi="Arial" w:cs="Arial"/>
          <w:sz w:val="24"/>
        </w:rPr>
        <w:t xml:space="preserve">meeting </w:t>
      </w:r>
      <w:r w:rsidR="00E67769">
        <w:rPr>
          <w:rFonts w:ascii="Arial" w:hAnsi="Arial" w:cs="Arial"/>
          <w:sz w:val="24"/>
        </w:rPr>
        <w:t>on</w:t>
      </w:r>
      <w:r>
        <w:rPr>
          <w:rFonts w:ascii="Arial" w:hAnsi="Arial" w:cs="Arial"/>
          <w:sz w:val="24"/>
        </w:rPr>
        <w:t xml:space="preserve"> </w:t>
      </w:r>
      <w:r w:rsidRPr="00760D88">
        <w:rPr>
          <w:rFonts w:ascii="Arial" w:hAnsi="Arial" w:cs="Arial"/>
          <w:b/>
          <w:sz w:val="24"/>
        </w:rPr>
        <w:t>Friday</w:t>
      </w:r>
      <w:r w:rsidR="00993AD0" w:rsidRPr="00760D88">
        <w:rPr>
          <w:rFonts w:ascii="Arial" w:hAnsi="Arial" w:cs="Arial"/>
          <w:b/>
          <w:sz w:val="24"/>
        </w:rPr>
        <w:t xml:space="preserve">, </w:t>
      </w:r>
      <w:r w:rsidR="008811FD">
        <w:rPr>
          <w:rFonts w:ascii="Arial" w:hAnsi="Arial" w:cs="Arial"/>
          <w:b/>
          <w:sz w:val="24"/>
        </w:rPr>
        <w:t>December 9th</w:t>
      </w:r>
      <w:r w:rsidR="00993AD0">
        <w:rPr>
          <w:rFonts w:ascii="Arial" w:hAnsi="Arial" w:cs="Arial"/>
          <w:sz w:val="24"/>
        </w:rPr>
        <w:t xml:space="preserve"> at</w:t>
      </w:r>
      <w:r w:rsidR="008811FD">
        <w:rPr>
          <w:rFonts w:ascii="Arial" w:hAnsi="Arial" w:cs="Arial"/>
          <w:sz w:val="24"/>
        </w:rPr>
        <w:t xml:space="preserve"> Ali Babba’s</w:t>
      </w:r>
      <w:r w:rsidR="00B74F04">
        <w:rPr>
          <w:rFonts w:ascii="Arial" w:hAnsi="Arial" w:cs="Arial"/>
          <w:sz w:val="24"/>
        </w:rPr>
        <w:t>,</w:t>
      </w:r>
      <w:r w:rsidR="00F06180">
        <w:rPr>
          <w:rFonts w:ascii="Arial" w:hAnsi="Arial" w:cs="Arial"/>
          <w:sz w:val="24"/>
        </w:rPr>
        <w:t xml:space="preserve"> </w:t>
      </w:r>
      <w:r w:rsidR="008811FD">
        <w:rPr>
          <w:rFonts w:ascii="Arial" w:hAnsi="Arial" w:cs="Arial"/>
          <w:sz w:val="24"/>
        </w:rPr>
        <w:t xml:space="preserve">Morgantown, </w:t>
      </w:r>
      <w:r w:rsidR="00E67769">
        <w:rPr>
          <w:rFonts w:ascii="Arial" w:hAnsi="Arial" w:cs="Arial"/>
          <w:sz w:val="24"/>
        </w:rPr>
        <w:t>WV.</w:t>
      </w:r>
      <w:r>
        <w:rPr>
          <w:rFonts w:ascii="Arial" w:hAnsi="Arial" w:cs="Arial"/>
          <w:sz w:val="24"/>
        </w:rPr>
        <w:t xml:space="preserve">  Reconciliation Summaries </w:t>
      </w:r>
      <w:r w:rsidR="00993AD0">
        <w:rPr>
          <w:rFonts w:ascii="Arial" w:hAnsi="Arial" w:cs="Arial"/>
          <w:sz w:val="24"/>
        </w:rPr>
        <w:t xml:space="preserve">for </w:t>
      </w:r>
      <w:r w:rsidR="008811FD">
        <w:rPr>
          <w:rFonts w:ascii="Arial" w:hAnsi="Arial" w:cs="Arial"/>
          <w:sz w:val="24"/>
        </w:rPr>
        <w:t>September and October</w:t>
      </w:r>
      <w:r w:rsidR="00993AD0">
        <w:rPr>
          <w:rFonts w:ascii="Arial" w:hAnsi="Arial" w:cs="Arial"/>
          <w:sz w:val="24"/>
        </w:rPr>
        <w:t xml:space="preserve"> </w:t>
      </w:r>
      <w:r w:rsidR="00552C30">
        <w:rPr>
          <w:rFonts w:ascii="Arial" w:hAnsi="Arial" w:cs="Arial"/>
          <w:sz w:val="24"/>
        </w:rPr>
        <w:t xml:space="preserve">2011 </w:t>
      </w:r>
      <w:r>
        <w:rPr>
          <w:rFonts w:ascii="Arial" w:hAnsi="Arial" w:cs="Arial"/>
          <w:sz w:val="24"/>
        </w:rPr>
        <w:t>are included for you</w:t>
      </w:r>
      <w:r w:rsidR="00993AD0">
        <w:rPr>
          <w:rFonts w:ascii="Arial" w:hAnsi="Arial" w:cs="Arial"/>
          <w:sz w:val="24"/>
        </w:rPr>
        <w:t xml:space="preserve">r review prior to the meeting.  </w:t>
      </w:r>
      <w:r w:rsidR="0097188E">
        <w:rPr>
          <w:rFonts w:ascii="Arial" w:hAnsi="Arial" w:cs="Arial"/>
          <w:sz w:val="24"/>
        </w:rPr>
        <w:t>Please make certain that these are kept secure since our bank account information is included on them.</w:t>
      </w:r>
    </w:p>
    <w:p w:rsidR="0097188E" w:rsidRDefault="0097188E" w:rsidP="000645F7">
      <w:pPr>
        <w:pStyle w:val="Title"/>
        <w:jc w:val="left"/>
        <w:rPr>
          <w:rFonts w:ascii="Arial" w:hAnsi="Arial" w:cs="Arial"/>
          <w:sz w:val="24"/>
        </w:rPr>
      </w:pPr>
    </w:p>
    <w:p w:rsidR="000B408D" w:rsidRDefault="0097188E" w:rsidP="000645F7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B408D">
        <w:rPr>
          <w:rFonts w:ascii="Arial" w:hAnsi="Arial" w:cs="Arial"/>
          <w:sz w:val="24"/>
        </w:rPr>
        <w:t>o not hesitate to contact me</w:t>
      </w:r>
      <w:r w:rsidR="004B268D">
        <w:rPr>
          <w:rFonts w:ascii="Arial" w:hAnsi="Arial" w:cs="Arial"/>
          <w:sz w:val="24"/>
        </w:rPr>
        <w:t xml:space="preserve"> </w:t>
      </w:r>
      <w:r w:rsidR="000B408D">
        <w:rPr>
          <w:rFonts w:ascii="Arial" w:hAnsi="Arial" w:cs="Arial"/>
          <w:sz w:val="24"/>
        </w:rPr>
        <w:t>at 368-9530 if you have questions or need additional information.</w:t>
      </w:r>
    </w:p>
    <w:p w:rsidR="00B91E4D" w:rsidRDefault="00B91E4D" w:rsidP="00B91E4D">
      <w:pPr>
        <w:pStyle w:val="Title"/>
        <w:rPr>
          <w:rFonts w:ascii="Arial" w:hAnsi="Arial" w:cs="Arial"/>
          <w:sz w:val="24"/>
        </w:rPr>
      </w:pPr>
    </w:p>
    <w:p w:rsidR="00B91E4D" w:rsidRDefault="00B91E4D" w:rsidP="00B91E4D">
      <w:pPr>
        <w:pStyle w:val="Title"/>
        <w:rPr>
          <w:rFonts w:ascii="Arial" w:hAnsi="Arial" w:cs="Arial"/>
          <w:sz w:val="24"/>
        </w:rPr>
      </w:pPr>
    </w:p>
    <w:p w:rsidR="00B91E4D" w:rsidRDefault="00B91E4D" w:rsidP="00B91E4D">
      <w:pPr>
        <w:pStyle w:val="Title"/>
        <w:rPr>
          <w:rFonts w:ascii="Arial" w:hAnsi="Arial" w:cs="Arial"/>
          <w:sz w:val="24"/>
        </w:rPr>
      </w:pPr>
    </w:p>
    <w:p w:rsidR="00B91E4D" w:rsidRDefault="00B91E4D" w:rsidP="00B91E4D">
      <w:pPr>
        <w:pStyle w:val="Title"/>
        <w:rPr>
          <w:rFonts w:ascii="Arial" w:hAnsi="Arial" w:cs="Arial"/>
          <w:sz w:val="24"/>
        </w:rPr>
      </w:pPr>
    </w:p>
    <w:p w:rsidR="000645F7" w:rsidRPr="000645F7" w:rsidRDefault="000645F7" w:rsidP="000645F7">
      <w:pPr>
        <w:pStyle w:val="Title"/>
        <w:jc w:val="left"/>
        <w:rPr>
          <w:rFonts w:ascii="Arial" w:hAnsi="Arial" w:cs="Arial"/>
          <w:sz w:val="24"/>
        </w:rPr>
      </w:pPr>
    </w:p>
    <w:p w:rsidR="000645F7" w:rsidRPr="000645F7" w:rsidRDefault="000645F7" w:rsidP="000645F7">
      <w:pPr>
        <w:pStyle w:val="Title"/>
        <w:jc w:val="left"/>
        <w:rPr>
          <w:rFonts w:ascii="Arial Black" w:hAnsi="Arial Black" w:cs="Arial"/>
          <w:sz w:val="24"/>
        </w:rPr>
      </w:pPr>
    </w:p>
    <w:p w:rsidR="00B91E4D" w:rsidRDefault="00ED4635" w:rsidP="00B91E4D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474pt;height:36pt;z-index:1;mso-position-horizontal:center;mso-position-horizontal-relative:margin;mso-position-vertical:bottom;mso-position-vertical-relative:margin" stroked="f">
            <v:textbox style="mso-next-textbox:#_x0000_s1029">
              <w:txbxContent>
                <w:p w:rsidR="00092643" w:rsidRDefault="000926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</w:rPr>
                        <w:t>17 Middletown Road</w:t>
                      </w:r>
                    </w:smartTag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sym w:font="Wingdings" w:char="F06C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 xml:space="preserve"> </w:t>
                    </w:r>
                    <w:smartTag w:uri="urn:schemas-microsoft-com:office:smarttags" w:element="City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</w:rPr>
                        <w:t>White Hall</w:t>
                      </w:r>
                    </w:smartTag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</w:rPr>
                        <w:t>WV</w:t>
                      </w:r>
                    </w:smartTag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 xml:space="preserve">  </w:t>
                    </w:r>
                    <w:smartTag w:uri="urn:schemas-microsoft-com:office:smarttags" w:element="PostalCode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</w:rPr>
                        <w:t>26554</w:t>
                      </w:r>
                    </w:smartTag>
                  </w:smartTag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t xml:space="preserve"> Phone: 304-368-9530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t xml:space="preserve"> Fax: 304-368-9532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</w:rPr>
                    <w:t xml:space="preserve"> www.regionviwv.org</w:t>
                  </w:r>
                </w:p>
                <w:p w:rsidR="00092643" w:rsidRDefault="000926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</w:rPr>
                    <w:t>The Region VI WIB is an equal opportunity employer/program.</w:t>
                  </w:r>
                </w:p>
                <w:p w:rsidR="00092643" w:rsidRDefault="000926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</w:rPr>
                    <w:t>Auxiliary aids and services are available upon request to individuals with disabilities.</w:t>
                  </w:r>
                </w:p>
              </w:txbxContent>
            </v:textbox>
            <w10:wrap anchorx="margin" anchory="margin"/>
          </v:shape>
        </w:pict>
      </w:r>
    </w:p>
    <w:sectPr w:rsidR="00B91E4D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57FB"/>
    <w:multiLevelType w:val="hybridMultilevel"/>
    <w:tmpl w:val="92900E06"/>
    <w:lvl w:ilvl="0" w:tplc="553401CE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35"/>
    <w:rsid w:val="000645F7"/>
    <w:rsid w:val="00092643"/>
    <w:rsid w:val="000B408D"/>
    <w:rsid w:val="000F7A25"/>
    <w:rsid w:val="001C4A91"/>
    <w:rsid w:val="002433E9"/>
    <w:rsid w:val="00284DF1"/>
    <w:rsid w:val="004B268D"/>
    <w:rsid w:val="00552C30"/>
    <w:rsid w:val="005B25D4"/>
    <w:rsid w:val="006320D7"/>
    <w:rsid w:val="006A0D73"/>
    <w:rsid w:val="006E097C"/>
    <w:rsid w:val="006E4E24"/>
    <w:rsid w:val="00721ADC"/>
    <w:rsid w:val="00743A70"/>
    <w:rsid w:val="00760D88"/>
    <w:rsid w:val="007D0245"/>
    <w:rsid w:val="008811FD"/>
    <w:rsid w:val="00891966"/>
    <w:rsid w:val="0097188E"/>
    <w:rsid w:val="00993AD0"/>
    <w:rsid w:val="009C2724"/>
    <w:rsid w:val="00AB3F1D"/>
    <w:rsid w:val="00AB686F"/>
    <w:rsid w:val="00B307BC"/>
    <w:rsid w:val="00B74F04"/>
    <w:rsid w:val="00B91E4D"/>
    <w:rsid w:val="00BF6321"/>
    <w:rsid w:val="00D27A73"/>
    <w:rsid w:val="00D37AF3"/>
    <w:rsid w:val="00D7462F"/>
    <w:rsid w:val="00E67769"/>
    <w:rsid w:val="00ED4635"/>
    <w:rsid w:val="00F01453"/>
    <w:rsid w:val="00F06180"/>
    <w:rsid w:val="00F1728C"/>
    <w:rsid w:val="00F244C3"/>
    <w:rsid w:val="00F84DE4"/>
    <w:rsid w:val="00F86470"/>
    <w:rsid w:val="00FC5E86"/>
    <w:rsid w:val="00F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080"/>
      </w:tabs>
      <w:jc w:val="center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sz w:val="40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2006</vt:lpstr>
    </vt:vector>
  </TitlesOfParts>
  <Company>Region VI WIB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2006</dc:title>
  <dc:subject/>
  <dc:creator>Administrator</dc:creator>
  <cp:keywords/>
  <cp:lastModifiedBy>Kathi</cp:lastModifiedBy>
  <cp:revision>2</cp:revision>
  <cp:lastPrinted>2011-11-23T20:03:00Z</cp:lastPrinted>
  <dcterms:created xsi:type="dcterms:W3CDTF">2011-11-23T20:09:00Z</dcterms:created>
  <dcterms:modified xsi:type="dcterms:W3CDTF">2011-11-23T20:09:00Z</dcterms:modified>
</cp:coreProperties>
</file>